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3600EA" w14:paraId="54A9EDE6" w14:textId="77777777" w:rsidTr="003600EA">
        <w:tc>
          <w:tcPr>
            <w:tcW w:w="2301" w:type="dxa"/>
          </w:tcPr>
          <w:p w14:paraId="56D7F51B" w14:textId="77777777" w:rsidR="003600EA" w:rsidRPr="0012082B" w:rsidRDefault="003600EA">
            <w:pPr>
              <w:rPr>
                <w:b/>
                <w:sz w:val="36"/>
                <w:szCs w:val="36"/>
              </w:rPr>
            </w:pPr>
            <w:bookmarkStart w:id="0" w:name="_GoBack" w:colFirst="1" w:colLast="1"/>
            <w:r w:rsidRPr="0012082B">
              <w:rPr>
                <w:b/>
                <w:sz w:val="36"/>
                <w:szCs w:val="36"/>
              </w:rPr>
              <w:t>TITRE</w:t>
            </w:r>
          </w:p>
        </w:tc>
        <w:tc>
          <w:tcPr>
            <w:tcW w:w="2301" w:type="dxa"/>
          </w:tcPr>
          <w:p w14:paraId="35E2F2AC" w14:textId="77777777" w:rsidR="003600EA" w:rsidRPr="0012082B" w:rsidRDefault="003600EA">
            <w:pPr>
              <w:rPr>
                <w:b/>
                <w:sz w:val="36"/>
                <w:szCs w:val="36"/>
              </w:rPr>
            </w:pPr>
            <w:r w:rsidRPr="0012082B">
              <w:rPr>
                <w:b/>
                <w:sz w:val="36"/>
                <w:szCs w:val="36"/>
              </w:rPr>
              <w:t>AUTEUR</w:t>
            </w:r>
          </w:p>
        </w:tc>
        <w:tc>
          <w:tcPr>
            <w:tcW w:w="2302" w:type="dxa"/>
          </w:tcPr>
          <w:p w14:paraId="5E848441" w14:textId="77777777" w:rsidR="003600EA" w:rsidRPr="0012082B" w:rsidRDefault="003600EA">
            <w:pPr>
              <w:rPr>
                <w:b/>
                <w:sz w:val="36"/>
                <w:szCs w:val="36"/>
              </w:rPr>
            </w:pPr>
            <w:r w:rsidRPr="0012082B">
              <w:rPr>
                <w:b/>
                <w:sz w:val="36"/>
                <w:szCs w:val="36"/>
              </w:rPr>
              <w:t>EDITEUR</w:t>
            </w:r>
          </w:p>
        </w:tc>
        <w:tc>
          <w:tcPr>
            <w:tcW w:w="2302" w:type="dxa"/>
          </w:tcPr>
          <w:p w14:paraId="1CD28E4D" w14:textId="77777777" w:rsidR="003600EA" w:rsidRPr="0012082B" w:rsidRDefault="003600EA">
            <w:pPr>
              <w:rPr>
                <w:b/>
                <w:sz w:val="36"/>
                <w:szCs w:val="36"/>
              </w:rPr>
            </w:pPr>
            <w:r w:rsidRPr="0012082B">
              <w:rPr>
                <w:b/>
                <w:sz w:val="36"/>
                <w:szCs w:val="36"/>
              </w:rPr>
              <w:t>ANNEE</w:t>
            </w:r>
          </w:p>
        </w:tc>
      </w:tr>
      <w:tr w:rsidR="003600EA" w14:paraId="36096C72" w14:textId="77777777" w:rsidTr="003600EA">
        <w:tc>
          <w:tcPr>
            <w:tcW w:w="2301" w:type="dxa"/>
          </w:tcPr>
          <w:p w14:paraId="161866CD" w14:textId="77777777" w:rsidR="003600EA" w:rsidRPr="0012082B" w:rsidRDefault="003600EA">
            <w:r w:rsidRPr="0012082B">
              <w:t>Démocratie sanitaire, les nouveaux défis de la politique de santé</w:t>
            </w:r>
          </w:p>
        </w:tc>
        <w:tc>
          <w:tcPr>
            <w:tcW w:w="2301" w:type="dxa"/>
          </w:tcPr>
          <w:p w14:paraId="412C7C92" w14:textId="77777777" w:rsidR="003600EA" w:rsidRPr="0012082B" w:rsidRDefault="003600EA">
            <w:r w:rsidRPr="0012082B">
              <w:t>Didier TABUTEAU</w:t>
            </w:r>
          </w:p>
        </w:tc>
        <w:tc>
          <w:tcPr>
            <w:tcW w:w="2302" w:type="dxa"/>
          </w:tcPr>
          <w:p w14:paraId="62B3CC6C" w14:textId="77777777" w:rsidR="003600EA" w:rsidRPr="0012082B" w:rsidRDefault="003600EA">
            <w:r w:rsidRPr="0012082B">
              <w:t>Odile Jacob</w:t>
            </w:r>
          </w:p>
        </w:tc>
        <w:tc>
          <w:tcPr>
            <w:tcW w:w="2302" w:type="dxa"/>
          </w:tcPr>
          <w:p w14:paraId="26B62DD8" w14:textId="77777777" w:rsidR="003600EA" w:rsidRPr="0012082B" w:rsidRDefault="003600EA">
            <w:r w:rsidRPr="0012082B">
              <w:t>2013</w:t>
            </w:r>
          </w:p>
        </w:tc>
      </w:tr>
      <w:tr w:rsidR="003600EA" w14:paraId="1916E940" w14:textId="77777777" w:rsidTr="003600EA">
        <w:tc>
          <w:tcPr>
            <w:tcW w:w="2301" w:type="dxa"/>
          </w:tcPr>
          <w:p w14:paraId="22921500" w14:textId="77777777" w:rsidR="003600EA" w:rsidRPr="0012082B" w:rsidRDefault="003600EA">
            <w:r w:rsidRPr="0012082B">
              <w:t>Vulnérabilité. Pour une philosophie du soin</w:t>
            </w:r>
          </w:p>
        </w:tc>
        <w:tc>
          <w:tcPr>
            <w:tcW w:w="2301" w:type="dxa"/>
          </w:tcPr>
          <w:p w14:paraId="593C74B2" w14:textId="77777777" w:rsidR="003600EA" w:rsidRPr="0012082B" w:rsidRDefault="003600EA">
            <w:r w:rsidRPr="0012082B">
              <w:t>Jean-Philippe PIERRON</w:t>
            </w:r>
          </w:p>
        </w:tc>
        <w:tc>
          <w:tcPr>
            <w:tcW w:w="2302" w:type="dxa"/>
          </w:tcPr>
          <w:p w14:paraId="7F55A661" w14:textId="77777777" w:rsidR="003600EA" w:rsidRPr="0012082B" w:rsidRDefault="003600EA">
            <w:r w:rsidRPr="0012082B">
              <w:t>PUF</w:t>
            </w:r>
          </w:p>
        </w:tc>
        <w:tc>
          <w:tcPr>
            <w:tcW w:w="2302" w:type="dxa"/>
          </w:tcPr>
          <w:p w14:paraId="13DCCFA7" w14:textId="77777777" w:rsidR="003600EA" w:rsidRPr="0012082B" w:rsidRDefault="003600EA">
            <w:r w:rsidRPr="0012082B">
              <w:t>2010</w:t>
            </w:r>
          </w:p>
        </w:tc>
      </w:tr>
      <w:tr w:rsidR="003600EA" w14:paraId="4D1D1520" w14:textId="77777777" w:rsidTr="003600EA">
        <w:tc>
          <w:tcPr>
            <w:tcW w:w="2301" w:type="dxa"/>
          </w:tcPr>
          <w:p w14:paraId="1EFEFCD7" w14:textId="77777777" w:rsidR="003600EA" w:rsidRPr="0012082B" w:rsidRDefault="003600EA">
            <w:r w:rsidRPr="0012082B">
              <w:t>La poétique de l’eau. Pour une nouvelle écologie</w:t>
            </w:r>
          </w:p>
        </w:tc>
        <w:tc>
          <w:tcPr>
            <w:tcW w:w="2301" w:type="dxa"/>
          </w:tcPr>
          <w:p w14:paraId="37368D9C" w14:textId="77777777" w:rsidR="003600EA" w:rsidRPr="0012082B" w:rsidRDefault="003600EA">
            <w:r w:rsidRPr="0012082B">
              <w:t>Jean-Philippe PIERRON</w:t>
            </w:r>
          </w:p>
        </w:tc>
        <w:tc>
          <w:tcPr>
            <w:tcW w:w="2302" w:type="dxa"/>
          </w:tcPr>
          <w:p w14:paraId="42E37AC7" w14:textId="77777777" w:rsidR="003600EA" w:rsidRPr="0012082B" w:rsidRDefault="003600EA">
            <w:r w:rsidRPr="0012082B">
              <w:t xml:space="preserve">François </w:t>
            </w:r>
            <w:proofErr w:type="spellStart"/>
            <w:r w:rsidRPr="0012082B">
              <w:t>Bourin</w:t>
            </w:r>
            <w:proofErr w:type="spellEnd"/>
          </w:p>
        </w:tc>
        <w:tc>
          <w:tcPr>
            <w:tcW w:w="2302" w:type="dxa"/>
          </w:tcPr>
          <w:p w14:paraId="2BEA0DB8" w14:textId="77777777" w:rsidR="003600EA" w:rsidRPr="0012082B" w:rsidRDefault="003600EA">
            <w:r w:rsidRPr="0012082B">
              <w:t>2018</w:t>
            </w:r>
          </w:p>
        </w:tc>
      </w:tr>
      <w:tr w:rsidR="003600EA" w14:paraId="34AE99B2" w14:textId="77777777" w:rsidTr="003600EA">
        <w:tc>
          <w:tcPr>
            <w:tcW w:w="2301" w:type="dxa"/>
          </w:tcPr>
          <w:p w14:paraId="6FC038D3" w14:textId="77777777" w:rsidR="003600EA" w:rsidRPr="0012082B" w:rsidRDefault="003600EA">
            <w:r w:rsidRPr="0012082B">
              <w:t>Le nouveau serment d’</w:t>
            </w:r>
            <w:proofErr w:type="spellStart"/>
            <w:r w:rsidRPr="0012082B">
              <w:t>Hyppocrate</w:t>
            </w:r>
            <w:proofErr w:type="spellEnd"/>
            <w:r w:rsidRPr="0012082B">
              <w:t>, le théâtre à la rencontre de la médecine</w:t>
            </w:r>
          </w:p>
        </w:tc>
        <w:tc>
          <w:tcPr>
            <w:tcW w:w="2301" w:type="dxa"/>
          </w:tcPr>
          <w:p w14:paraId="3C50EC71" w14:textId="77777777" w:rsidR="003600EA" w:rsidRPr="0012082B" w:rsidRDefault="003600EA">
            <w:r w:rsidRPr="0012082B">
              <w:t>Marc YCHOU et Serge OUAKNINE</w:t>
            </w:r>
          </w:p>
        </w:tc>
        <w:tc>
          <w:tcPr>
            <w:tcW w:w="2302" w:type="dxa"/>
          </w:tcPr>
          <w:p w14:paraId="078B7336" w14:textId="77777777" w:rsidR="003600EA" w:rsidRPr="0012082B" w:rsidRDefault="003600EA">
            <w:r w:rsidRPr="0012082B">
              <w:t>Le Manuscrit, savoirs</w:t>
            </w:r>
          </w:p>
        </w:tc>
        <w:tc>
          <w:tcPr>
            <w:tcW w:w="2302" w:type="dxa"/>
          </w:tcPr>
          <w:p w14:paraId="0BCF8F06" w14:textId="77777777" w:rsidR="003600EA" w:rsidRPr="0012082B" w:rsidRDefault="003600EA">
            <w:r w:rsidRPr="0012082B">
              <w:t>2017</w:t>
            </w:r>
          </w:p>
        </w:tc>
      </w:tr>
      <w:tr w:rsidR="003600EA" w14:paraId="49F10642" w14:textId="77777777" w:rsidTr="003600EA">
        <w:tc>
          <w:tcPr>
            <w:tcW w:w="2301" w:type="dxa"/>
          </w:tcPr>
          <w:p w14:paraId="294B0434" w14:textId="77777777" w:rsidR="003600EA" w:rsidRPr="0012082B" w:rsidRDefault="003600EA">
            <w:r w:rsidRPr="0012082B">
              <w:t>Dialogue avec moi-même. Un schizophrène témoigne</w:t>
            </w:r>
          </w:p>
        </w:tc>
        <w:tc>
          <w:tcPr>
            <w:tcW w:w="2301" w:type="dxa"/>
          </w:tcPr>
          <w:p w14:paraId="3DECFDC2" w14:textId="77777777" w:rsidR="003600EA" w:rsidRPr="0012082B" w:rsidRDefault="003600EA">
            <w:r w:rsidRPr="0012082B">
              <w:t>Polo TONKA</w:t>
            </w:r>
          </w:p>
        </w:tc>
        <w:tc>
          <w:tcPr>
            <w:tcW w:w="2302" w:type="dxa"/>
          </w:tcPr>
          <w:p w14:paraId="47CFBE2A" w14:textId="77777777" w:rsidR="003600EA" w:rsidRPr="0012082B" w:rsidRDefault="003600EA">
            <w:r w:rsidRPr="0012082B">
              <w:t>Odile Jacob</w:t>
            </w:r>
          </w:p>
        </w:tc>
        <w:tc>
          <w:tcPr>
            <w:tcW w:w="2302" w:type="dxa"/>
          </w:tcPr>
          <w:p w14:paraId="07BF1E10" w14:textId="77777777" w:rsidR="003600EA" w:rsidRPr="0012082B" w:rsidRDefault="003600EA">
            <w:r w:rsidRPr="0012082B">
              <w:t>2017</w:t>
            </w:r>
          </w:p>
        </w:tc>
      </w:tr>
      <w:tr w:rsidR="003600EA" w14:paraId="6864F2CF" w14:textId="77777777" w:rsidTr="003600EA">
        <w:tc>
          <w:tcPr>
            <w:tcW w:w="2301" w:type="dxa"/>
          </w:tcPr>
          <w:p w14:paraId="3E89DF87" w14:textId="77777777" w:rsidR="003600EA" w:rsidRPr="0012082B" w:rsidRDefault="003600EA">
            <w:r w:rsidRPr="0012082B">
              <w:t xml:space="preserve">Le corps </w:t>
            </w:r>
            <w:proofErr w:type="spellStart"/>
            <w:r w:rsidRPr="0012082B">
              <w:t>mal-entendu</w:t>
            </w:r>
            <w:proofErr w:type="spellEnd"/>
            <w:r w:rsidRPr="0012082B">
              <w:t>. Un médecin, atteint d’une maladie rare témoigne</w:t>
            </w:r>
          </w:p>
        </w:tc>
        <w:tc>
          <w:tcPr>
            <w:tcW w:w="2301" w:type="dxa"/>
          </w:tcPr>
          <w:p w14:paraId="4A5117CF" w14:textId="77777777" w:rsidR="003600EA" w:rsidRPr="0012082B" w:rsidRDefault="003600EA">
            <w:r w:rsidRPr="0012082B">
              <w:t>Marie-Hélène BOUCAND</w:t>
            </w:r>
          </w:p>
        </w:tc>
        <w:tc>
          <w:tcPr>
            <w:tcW w:w="2302" w:type="dxa"/>
          </w:tcPr>
          <w:p w14:paraId="240B2AE8" w14:textId="77777777" w:rsidR="003600EA" w:rsidRPr="0012082B" w:rsidRDefault="003600EA">
            <w:r w:rsidRPr="0012082B">
              <w:t>Editions Vie Chrétienne</w:t>
            </w:r>
          </w:p>
        </w:tc>
        <w:tc>
          <w:tcPr>
            <w:tcW w:w="2302" w:type="dxa"/>
          </w:tcPr>
          <w:p w14:paraId="5B79BD6D" w14:textId="77777777" w:rsidR="003600EA" w:rsidRPr="0012082B" w:rsidRDefault="003600EA">
            <w:r w:rsidRPr="0012082B">
              <w:t>2010</w:t>
            </w:r>
          </w:p>
        </w:tc>
      </w:tr>
      <w:tr w:rsidR="003600EA" w14:paraId="2A6693C3" w14:textId="77777777" w:rsidTr="003600EA">
        <w:tc>
          <w:tcPr>
            <w:tcW w:w="2301" w:type="dxa"/>
          </w:tcPr>
          <w:p w14:paraId="03C3E4D7" w14:textId="77777777" w:rsidR="003600EA" w:rsidRPr="0012082B" w:rsidRDefault="003600EA">
            <w:r w:rsidRPr="0012082B">
              <w:t>Une approche éthique des maladies rares génétiques</w:t>
            </w:r>
          </w:p>
        </w:tc>
        <w:tc>
          <w:tcPr>
            <w:tcW w:w="2301" w:type="dxa"/>
          </w:tcPr>
          <w:p w14:paraId="0D2EC654" w14:textId="77777777" w:rsidR="003600EA" w:rsidRPr="0012082B" w:rsidRDefault="003600EA">
            <w:r w:rsidRPr="0012082B">
              <w:t>Marie-Hélène BOUCAND</w:t>
            </w:r>
          </w:p>
        </w:tc>
        <w:tc>
          <w:tcPr>
            <w:tcW w:w="2302" w:type="dxa"/>
          </w:tcPr>
          <w:p w14:paraId="567B3D29" w14:textId="77777777" w:rsidR="003600EA" w:rsidRPr="0012082B" w:rsidRDefault="003600EA">
            <w:proofErr w:type="spellStart"/>
            <w:r w:rsidRPr="0012082B">
              <w:t>Erès</w:t>
            </w:r>
            <w:proofErr w:type="spellEnd"/>
          </w:p>
        </w:tc>
        <w:tc>
          <w:tcPr>
            <w:tcW w:w="2302" w:type="dxa"/>
          </w:tcPr>
          <w:p w14:paraId="50E63405" w14:textId="77777777" w:rsidR="003600EA" w:rsidRPr="0012082B" w:rsidRDefault="003600EA">
            <w:r w:rsidRPr="0012082B">
              <w:t>2018</w:t>
            </w:r>
          </w:p>
        </w:tc>
      </w:tr>
      <w:tr w:rsidR="003600EA" w14:paraId="608CC316" w14:textId="77777777" w:rsidTr="003600EA">
        <w:tc>
          <w:tcPr>
            <w:tcW w:w="2301" w:type="dxa"/>
          </w:tcPr>
          <w:p w14:paraId="3C3F618D" w14:textId="77777777" w:rsidR="003600EA" w:rsidRPr="0012082B" w:rsidRDefault="003600EA">
            <w:r w:rsidRPr="0012082B">
              <w:t>Nés vulnérables. Petites leçons de fin de vie</w:t>
            </w:r>
          </w:p>
        </w:tc>
        <w:tc>
          <w:tcPr>
            <w:tcW w:w="2301" w:type="dxa"/>
          </w:tcPr>
          <w:p w14:paraId="668E4386" w14:textId="77777777" w:rsidR="003600EA" w:rsidRPr="0012082B" w:rsidRDefault="003600EA">
            <w:r w:rsidRPr="0012082B">
              <w:t>Agnès BRESSOLETTE</w:t>
            </w:r>
          </w:p>
        </w:tc>
        <w:tc>
          <w:tcPr>
            <w:tcW w:w="2302" w:type="dxa"/>
          </w:tcPr>
          <w:p w14:paraId="7AC15BB2" w14:textId="77777777" w:rsidR="003600EA" w:rsidRPr="0012082B" w:rsidRDefault="003600EA">
            <w:r w:rsidRPr="0012082B">
              <w:t>PUF</w:t>
            </w:r>
          </w:p>
        </w:tc>
        <w:tc>
          <w:tcPr>
            <w:tcW w:w="2302" w:type="dxa"/>
          </w:tcPr>
          <w:p w14:paraId="66E7AAB5" w14:textId="77777777" w:rsidR="003600EA" w:rsidRPr="0012082B" w:rsidRDefault="003600EA">
            <w:r w:rsidRPr="0012082B">
              <w:t>2013</w:t>
            </w:r>
          </w:p>
        </w:tc>
      </w:tr>
      <w:tr w:rsidR="003600EA" w14:paraId="7AAB635D" w14:textId="77777777" w:rsidTr="003600EA">
        <w:tc>
          <w:tcPr>
            <w:tcW w:w="2301" w:type="dxa"/>
          </w:tcPr>
          <w:p w14:paraId="1324FAF6" w14:textId="77777777" w:rsidR="003600EA" w:rsidRPr="0012082B" w:rsidRDefault="003600EA">
            <w:r w:rsidRPr="0012082B">
              <w:t>Le magnétisme, une voie vers la guérison</w:t>
            </w:r>
          </w:p>
        </w:tc>
        <w:tc>
          <w:tcPr>
            <w:tcW w:w="2301" w:type="dxa"/>
          </w:tcPr>
          <w:p w14:paraId="0CBC6C4A" w14:textId="77777777" w:rsidR="003600EA" w:rsidRPr="0012082B" w:rsidRDefault="003600EA">
            <w:r w:rsidRPr="0012082B">
              <w:t>Colette MESNAGE</w:t>
            </w:r>
          </w:p>
        </w:tc>
        <w:tc>
          <w:tcPr>
            <w:tcW w:w="2302" w:type="dxa"/>
          </w:tcPr>
          <w:p w14:paraId="3392F9D9" w14:textId="77777777" w:rsidR="003600EA" w:rsidRPr="0012082B" w:rsidRDefault="003600EA">
            <w:r w:rsidRPr="0012082B">
              <w:t>Grancher</w:t>
            </w:r>
          </w:p>
        </w:tc>
        <w:tc>
          <w:tcPr>
            <w:tcW w:w="2302" w:type="dxa"/>
          </w:tcPr>
          <w:p w14:paraId="2887BEB1" w14:textId="77777777" w:rsidR="003600EA" w:rsidRPr="0012082B" w:rsidRDefault="003600EA">
            <w:r w:rsidRPr="0012082B">
              <w:t>2017</w:t>
            </w:r>
          </w:p>
        </w:tc>
      </w:tr>
      <w:tr w:rsidR="003600EA" w14:paraId="6A0898FF" w14:textId="77777777" w:rsidTr="003600EA">
        <w:tc>
          <w:tcPr>
            <w:tcW w:w="2301" w:type="dxa"/>
          </w:tcPr>
          <w:p w14:paraId="1C0FE98A" w14:textId="77777777" w:rsidR="003600EA" w:rsidRPr="0012082B" w:rsidRDefault="003600EA">
            <w:r w:rsidRPr="0012082B">
              <w:t>La vie intérieure</w:t>
            </w:r>
          </w:p>
        </w:tc>
        <w:tc>
          <w:tcPr>
            <w:tcW w:w="2301" w:type="dxa"/>
          </w:tcPr>
          <w:p w14:paraId="297F0543" w14:textId="77777777" w:rsidR="003600EA" w:rsidRPr="0012082B" w:rsidRDefault="003600EA">
            <w:r w:rsidRPr="0012082B">
              <w:t>Christophe ANDRE</w:t>
            </w:r>
          </w:p>
        </w:tc>
        <w:tc>
          <w:tcPr>
            <w:tcW w:w="2302" w:type="dxa"/>
          </w:tcPr>
          <w:p w14:paraId="08F9A2AD" w14:textId="77777777" w:rsidR="003600EA" w:rsidRPr="0012082B" w:rsidRDefault="003600EA">
            <w:r w:rsidRPr="0012082B">
              <w:t>L’Iconoclaste</w:t>
            </w:r>
          </w:p>
        </w:tc>
        <w:tc>
          <w:tcPr>
            <w:tcW w:w="2302" w:type="dxa"/>
          </w:tcPr>
          <w:p w14:paraId="6BE27753" w14:textId="77777777" w:rsidR="003600EA" w:rsidRPr="0012082B" w:rsidRDefault="003600EA">
            <w:r w:rsidRPr="0012082B">
              <w:t>2018</w:t>
            </w:r>
          </w:p>
        </w:tc>
      </w:tr>
      <w:tr w:rsidR="003600EA" w14:paraId="3B7712E9" w14:textId="77777777" w:rsidTr="003600EA">
        <w:tc>
          <w:tcPr>
            <w:tcW w:w="2301" w:type="dxa"/>
          </w:tcPr>
          <w:p w14:paraId="66E25390" w14:textId="77777777" w:rsidR="003600EA" w:rsidRPr="0012082B" w:rsidRDefault="003600EA">
            <w:r w:rsidRPr="0012082B">
              <w:t>Rire et guérir : comment se débarrasser de ses angoisses, de ses phobies, de ses complexes, de ses déprimes et des casse-pieds</w:t>
            </w:r>
          </w:p>
        </w:tc>
        <w:tc>
          <w:tcPr>
            <w:tcW w:w="2301" w:type="dxa"/>
          </w:tcPr>
          <w:p w14:paraId="13ACAEDB" w14:textId="77777777" w:rsidR="003600EA" w:rsidRPr="0012082B" w:rsidRDefault="003600EA">
            <w:r w:rsidRPr="0012082B">
              <w:t xml:space="preserve">Christophe ANDRE, </w:t>
            </w:r>
            <w:proofErr w:type="spellStart"/>
            <w:r w:rsidRPr="0012082B">
              <w:t>Muzo</w:t>
            </w:r>
            <w:proofErr w:type="spellEnd"/>
          </w:p>
        </w:tc>
        <w:tc>
          <w:tcPr>
            <w:tcW w:w="2302" w:type="dxa"/>
          </w:tcPr>
          <w:p w14:paraId="62BCBE7B" w14:textId="77777777" w:rsidR="003600EA" w:rsidRPr="0012082B" w:rsidRDefault="003600EA">
            <w:r w:rsidRPr="0012082B">
              <w:t>Points 4777</w:t>
            </w:r>
          </w:p>
        </w:tc>
        <w:tc>
          <w:tcPr>
            <w:tcW w:w="2302" w:type="dxa"/>
          </w:tcPr>
          <w:p w14:paraId="7DE453FD" w14:textId="77777777" w:rsidR="003600EA" w:rsidRPr="0012082B" w:rsidRDefault="003600EA">
            <w:r w:rsidRPr="0012082B">
              <w:t>2018</w:t>
            </w:r>
          </w:p>
        </w:tc>
      </w:tr>
      <w:tr w:rsidR="003600EA" w14:paraId="2A1535FA" w14:textId="77777777" w:rsidTr="003600EA">
        <w:tc>
          <w:tcPr>
            <w:tcW w:w="2301" w:type="dxa"/>
          </w:tcPr>
          <w:p w14:paraId="621D542D" w14:textId="77777777" w:rsidR="003600EA" w:rsidRPr="0012082B" w:rsidRDefault="003600EA">
            <w:r w:rsidRPr="0012082B">
              <w:t>Trois amis en quête de sagesse</w:t>
            </w:r>
          </w:p>
        </w:tc>
        <w:tc>
          <w:tcPr>
            <w:tcW w:w="2301" w:type="dxa"/>
          </w:tcPr>
          <w:p w14:paraId="1A3332E5" w14:textId="77777777" w:rsidR="003600EA" w:rsidRPr="0012082B" w:rsidRDefault="003600EA">
            <w:r w:rsidRPr="0012082B">
              <w:t>Christophe ANDRE, Matthieu RICARD et Alexandre JOLLIEN</w:t>
            </w:r>
          </w:p>
        </w:tc>
        <w:tc>
          <w:tcPr>
            <w:tcW w:w="2302" w:type="dxa"/>
          </w:tcPr>
          <w:p w14:paraId="393427ED" w14:textId="77777777" w:rsidR="003600EA" w:rsidRPr="0012082B" w:rsidRDefault="003600EA">
            <w:r w:rsidRPr="0012082B">
              <w:t>J’ai lu</w:t>
            </w:r>
          </w:p>
        </w:tc>
        <w:tc>
          <w:tcPr>
            <w:tcW w:w="2302" w:type="dxa"/>
          </w:tcPr>
          <w:p w14:paraId="20EC736F" w14:textId="77777777" w:rsidR="003600EA" w:rsidRPr="0012082B" w:rsidRDefault="003600EA">
            <w:r w:rsidRPr="0012082B">
              <w:t>2018</w:t>
            </w:r>
          </w:p>
        </w:tc>
      </w:tr>
      <w:tr w:rsidR="003600EA" w14:paraId="6BC12793" w14:textId="77777777" w:rsidTr="003600EA">
        <w:tc>
          <w:tcPr>
            <w:tcW w:w="2301" w:type="dxa"/>
          </w:tcPr>
          <w:p w14:paraId="0AC48AB2" w14:textId="77777777" w:rsidR="003600EA" w:rsidRPr="0012082B" w:rsidRDefault="003600EA"/>
          <w:p w14:paraId="31097E18" w14:textId="77777777" w:rsidR="003600EA" w:rsidRPr="0012082B" w:rsidRDefault="003600EA"/>
          <w:p w14:paraId="543737BC" w14:textId="77777777" w:rsidR="003600EA" w:rsidRPr="0012082B" w:rsidRDefault="003600EA">
            <w:r w:rsidRPr="0012082B">
              <w:t>Comment ne pas finir comme tes parents, la méditation pour les 15-25 ans</w:t>
            </w:r>
          </w:p>
        </w:tc>
        <w:tc>
          <w:tcPr>
            <w:tcW w:w="2301" w:type="dxa"/>
          </w:tcPr>
          <w:p w14:paraId="6561F90B" w14:textId="77777777" w:rsidR="003600EA" w:rsidRPr="0012082B" w:rsidRDefault="003600EA"/>
          <w:p w14:paraId="7A9BFB5A" w14:textId="77777777" w:rsidR="003600EA" w:rsidRPr="0012082B" w:rsidRDefault="003600EA"/>
          <w:p w14:paraId="4D069C2A" w14:textId="77777777" w:rsidR="003600EA" w:rsidRPr="0012082B" w:rsidRDefault="003600EA">
            <w:r w:rsidRPr="0012082B">
              <w:t xml:space="preserve">Soizic MICHELOT et </w:t>
            </w:r>
            <w:proofErr w:type="spellStart"/>
            <w:r w:rsidRPr="0012082B">
              <w:t>Anaël</w:t>
            </w:r>
            <w:proofErr w:type="spellEnd"/>
            <w:r w:rsidRPr="0012082B">
              <w:t xml:space="preserve"> ASSIER</w:t>
            </w:r>
          </w:p>
        </w:tc>
        <w:tc>
          <w:tcPr>
            <w:tcW w:w="2302" w:type="dxa"/>
          </w:tcPr>
          <w:p w14:paraId="11A1C377" w14:textId="77777777" w:rsidR="003600EA" w:rsidRPr="0012082B" w:rsidRDefault="003600EA"/>
          <w:p w14:paraId="05D4554C" w14:textId="77777777" w:rsidR="003600EA" w:rsidRPr="0012082B" w:rsidRDefault="003600EA"/>
          <w:p w14:paraId="3DD8E667" w14:textId="77777777" w:rsidR="003600EA" w:rsidRPr="0012082B" w:rsidRDefault="003600EA">
            <w:r w:rsidRPr="0012082B">
              <w:t>Les Arènes</w:t>
            </w:r>
          </w:p>
        </w:tc>
        <w:tc>
          <w:tcPr>
            <w:tcW w:w="2302" w:type="dxa"/>
          </w:tcPr>
          <w:p w14:paraId="450BD42F" w14:textId="77777777" w:rsidR="003600EA" w:rsidRPr="0012082B" w:rsidRDefault="003600EA"/>
          <w:p w14:paraId="71D7F5F3" w14:textId="77777777" w:rsidR="003600EA" w:rsidRPr="0012082B" w:rsidRDefault="003600EA"/>
          <w:p w14:paraId="0503542E" w14:textId="77777777" w:rsidR="003600EA" w:rsidRPr="0012082B" w:rsidRDefault="003600EA">
            <w:r w:rsidRPr="0012082B">
              <w:t>2016</w:t>
            </w:r>
          </w:p>
        </w:tc>
      </w:tr>
      <w:tr w:rsidR="003600EA" w14:paraId="3A0FF164" w14:textId="77777777" w:rsidTr="003600EA">
        <w:tc>
          <w:tcPr>
            <w:tcW w:w="2301" w:type="dxa"/>
          </w:tcPr>
          <w:p w14:paraId="6C181B73" w14:textId="77777777" w:rsidR="003600EA" w:rsidRPr="0012082B" w:rsidRDefault="003600EA">
            <w:r w:rsidRPr="0012082B">
              <w:lastRenderedPageBreak/>
              <w:t>Le guide des huiles essentielles</w:t>
            </w:r>
          </w:p>
        </w:tc>
        <w:tc>
          <w:tcPr>
            <w:tcW w:w="2301" w:type="dxa"/>
          </w:tcPr>
          <w:p w14:paraId="73E1FE17" w14:textId="77777777" w:rsidR="003600EA" w:rsidRPr="0012082B" w:rsidRDefault="003600EA" w:rsidP="003600EA">
            <w:r w:rsidRPr="0012082B">
              <w:t>Françoise COUIC-MARINIER</w:t>
            </w:r>
          </w:p>
        </w:tc>
        <w:tc>
          <w:tcPr>
            <w:tcW w:w="2302" w:type="dxa"/>
          </w:tcPr>
          <w:p w14:paraId="3FDDA72D" w14:textId="77777777" w:rsidR="003600EA" w:rsidRPr="0012082B" w:rsidRDefault="003600EA">
            <w:r w:rsidRPr="0012082B">
              <w:t>Terre vivante</w:t>
            </w:r>
          </w:p>
        </w:tc>
        <w:tc>
          <w:tcPr>
            <w:tcW w:w="2302" w:type="dxa"/>
          </w:tcPr>
          <w:p w14:paraId="356335B3" w14:textId="77777777" w:rsidR="003600EA" w:rsidRPr="0012082B" w:rsidRDefault="003600EA">
            <w:r w:rsidRPr="0012082B">
              <w:t>2017</w:t>
            </w:r>
          </w:p>
        </w:tc>
      </w:tr>
      <w:tr w:rsidR="003600EA" w14:paraId="26747C48" w14:textId="77777777" w:rsidTr="003600EA">
        <w:tc>
          <w:tcPr>
            <w:tcW w:w="2301" w:type="dxa"/>
          </w:tcPr>
          <w:p w14:paraId="10AC493F" w14:textId="77777777" w:rsidR="003600EA" w:rsidRPr="0012082B" w:rsidRDefault="003600EA">
            <w:r w:rsidRPr="0012082B">
              <w:t>Automassage express, c’est malin</w:t>
            </w:r>
          </w:p>
        </w:tc>
        <w:tc>
          <w:tcPr>
            <w:tcW w:w="2301" w:type="dxa"/>
          </w:tcPr>
          <w:p w14:paraId="3C82A70A" w14:textId="77777777" w:rsidR="003600EA" w:rsidRPr="0012082B" w:rsidRDefault="003600EA">
            <w:r w:rsidRPr="0012082B">
              <w:t>Julia LEMETAIS</w:t>
            </w:r>
          </w:p>
        </w:tc>
        <w:tc>
          <w:tcPr>
            <w:tcW w:w="2302" w:type="dxa"/>
          </w:tcPr>
          <w:p w14:paraId="7B4F0A76" w14:textId="77777777" w:rsidR="003600EA" w:rsidRPr="0012082B" w:rsidRDefault="003600EA">
            <w:r w:rsidRPr="0012082B">
              <w:t xml:space="preserve">Editions </w:t>
            </w:r>
            <w:proofErr w:type="spellStart"/>
            <w:r w:rsidRPr="0012082B">
              <w:t>Leduc.s</w:t>
            </w:r>
            <w:proofErr w:type="spellEnd"/>
            <w:r w:rsidRPr="0012082B">
              <w:t>.</w:t>
            </w:r>
          </w:p>
        </w:tc>
        <w:tc>
          <w:tcPr>
            <w:tcW w:w="2302" w:type="dxa"/>
          </w:tcPr>
          <w:p w14:paraId="22515D49" w14:textId="77777777" w:rsidR="003600EA" w:rsidRPr="0012082B" w:rsidRDefault="003600EA">
            <w:r w:rsidRPr="0012082B">
              <w:t>2018</w:t>
            </w:r>
          </w:p>
        </w:tc>
      </w:tr>
      <w:tr w:rsidR="003600EA" w14:paraId="7CFF7210" w14:textId="77777777" w:rsidTr="003600EA">
        <w:tc>
          <w:tcPr>
            <w:tcW w:w="2301" w:type="dxa"/>
          </w:tcPr>
          <w:p w14:paraId="5DD0A9ED" w14:textId="77777777" w:rsidR="003600EA" w:rsidRPr="0012082B" w:rsidRDefault="003600EA">
            <w:r w:rsidRPr="0012082B">
              <w:t>La puissance de la joie</w:t>
            </w:r>
          </w:p>
        </w:tc>
        <w:tc>
          <w:tcPr>
            <w:tcW w:w="2301" w:type="dxa"/>
          </w:tcPr>
          <w:p w14:paraId="2913C5C9" w14:textId="77777777" w:rsidR="003600EA" w:rsidRPr="0012082B" w:rsidRDefault="003600EA">
            <w:r w:rsidRPr="0012082B">
              <w:t>Frédéric LENOIR</w:t>
            </w:r>
          </w:p>
        </w:tc>
        <w:tc>
          <w:tcPr>
            <w:tcW w:w="2302" w:type="dxa"/>
          </w:tcPr>
          <w:p w14:paraId="76977DF1" w14:textId="77777777" w:rsidR="003600EA" w:rsidRPr="0012082B" w:rsidRDefault="003600EA">
            <w:r w:rsidRPr="0012082B">
              <w:t>Le livre de poche</w:t>
            </w:r>
          </w:p>
        </w:tc>
        <w:tc>
          <w:tcPr>
            <w:tcW w:w="2302" w:type="dxa"/>
          </w:tcPr>
          <w:p w14:paraId="2CC78328" w14:textId="77777777" w:rsidR="003600EA" w:rsidRPr="0012082B" w:rsidRDefault="003600EA">
            <w:r w:rsidRPr="0012082B">
              <w:t>2017</w:t>
            </w:r>
          </w:p>
        </w:tc>
      </w:tr>
      <w:tr w:rsidR="003600EA" w14:paraId="207246E2" w14:textId="77777777" w:rsidTr="003600EA">
        <w:tc>
          <w:tcPr>
            <w:tcW w:w="2301" w:type="dxa"/>
          </w:tcPr>
          <w:p w14:paraId="6EC7DC86" w14:textId="77777777" w:rsidR="003600EA" w:rsidRPr="0012082B" w:rsidRDefault="003600EA">
            <w:r w:rsidRPr="0012082B">
              <w:t>Le miracle Spinoza</w:t>
            </w:r>
          </w:p>
        </w:tc>
        <w:tc>
          <w:tcPr>
            <w:tcW w:w="2301" w:type="dxa"/>
          </w:tcPr>
          <w:p w14:paraId="046405AE" w14:textId="77777777" w:rsidR="003600EA" w:rsidRPr="0012082B" w:rsidRDefault="003600EA">
            <w:r w:rsidRPr="0012082B">
              <w:t>Frédéric LENOIR</w:t>
            </w:r>
          </w:p>
        </w:tc>
        <w:tc>
          <w:tcPr>
            <w:tcW w:w="2302" w:type="dxa"/>
          </w:tcPr>
          <w:p w14:paraId="0C3AA793" w14:textId="77777777" w:rsidR="003600EA" w:rsidRPr="0012082B" w:rsidRDefault="003600EA">
            <w:r w:rsidRPr="0012082B">
              <w:t>Fayard</w:t>
            </w:r>
          </w:p>
        </w:tc>
        <w:tc>
          <w:tcPr>
            <w:tcW w:w="2302" w:type="dxa"/>
          </w:tcPr>
          <w:p w14:paraId="413B7131" w14:textId="77777777" w:rsidR="003600EA" w:rsidRPr="0012082B" w:rsidRDefault="003600EA">
            <w:r w:rsidRPr="0012082B">
              <w:t>2017</w:t>
            </w:r>
          </w:p>
        </w:tc>
      </w:tr>
      <w:tr w:rsidR="003600EA" w14:paraId="208EE25C" w14:textId="77777777" w:rsidTr="003600EA">
        <w:tc>
          <w:tcPr>
            <w:tcW w:w="2301" w:type="dxa"/>
          </w:tcPr>
          <w:p w14:paraId="5B161D06" w14:textId="77777777" w:rsidR="003600EA" w:rsidRPr="0012082B" w:rsidRDefault="003600EA">
            <w:r w:rsidRPr="0012082B">
              <w:t>Paul Valéry et Sète</w:t>
            </w:r>
          </w:p>
        </w:tc>
        <w:tc>
          <w:tcPr>
            <w:tcW w:w="2301" w:type="dxa"/>
          </w:tcPr>
          <w:p w14:paraId="7A644F9C" w14:textId="77777777" w:rsidR="003600EA" w:rsidRPr="0012082B" w:rsidRDefault="003600EA">
            <w:r w:rsidRPr="0012082B">
              <w:t>Catherine LOPEZ-DREAU</w:t>
            </w:r>
          </w:p>
        </w:tc>
        <w:tc>
          <w:tcPr>
            <w:tcW w:w="2302" w:type="dxa"/>
          </w:tcPr>
          <w:p w14:paraId="754F0B1B" w14:textId="77777777" w:rsidR="003600EA" w:rsidRPr="0012082B" w:rsidRDefault="003600EA">
            <w:r w:rsidRPr="0012082B">
              <w:t xml:space="preserve">François </w:t>
            </w:r>
            <w:proofErr w:type="spellStart"/>
            <w:r w:rsidRPr="0012082B">
              <w:t>Bourin</w:t>
            </w:r>
            <w:proofErr w:type="spellEnd"/>
          </w:p>
        </w:tc>
        <w:tc>
          <w:tcPr>
            <w:tcW w:w="2302" w:type="dxa"/>
          </w:tcPr>
          <w:p w14:paraId="7469F953" w14:textId="77777777" w:rsidR="003600EA" w:rsidRPr="0012082B" w:rsidRDefault="003600EA">
            <w:r w:rsidRPr="0012082B">
              <w:t>2018</w:t>
            </w:r>
          </w:p>
        </w:tc>
      </w:tr>
      <w:tr w:rsidR="003600EA" w14:paraId="2795815D" w14:textId="77777777" w:rsidTr="003600EA">
        <w:tc>
          <w:tcPr>
            <w:tcW w:w="2301" w:type="dxa"/>
          </w:tcPr>
          <w:p w14:paraId="248EAAFB" w14:textId="77777777" w:rsidR="003600EA" w:rsidRPr="0012082B" w:rsidRDefault="003600EA">
            <w:r w:rsidRPr="0012082B">
              <w:t>Paul Valéry, une vie</w:t>
            </w:r>
          </w:p>
        </w:tc>
        <w:tc>
          <w:tcPr>
            <w:tcW w:w="2301" w:type="dxa"/>
          </w:tcPr>
          <w:p w14:paraId="10422492" w14:textId="77777777" w:rsidR="003600EA" w:rsidRPr="0012082B" w:rsidRDefault="003600EA">
            <w:r w:rsidRPr="0012082B">
              <w:t>Benoît PEETERS</w:t>
            </w:r>
          </w:p>
        </w:tc>
        <w:tc>
          <w:tcPr>
            <w:tcW w:w="2302" w:type="dxa"/>
          </w:tcPr>
          <w:p w14:paraId="5481B028" w14:textId="77777777" w:rsidR="003600EA" w:rsidRPr="0012082B" w:rsidRDefault="003600EA">
            <w:r w:rsidRPr="0012082B">
              <w:t>Flammarion</w:t>
            </w:r>
          </w:p>
        </w:tc>
        <w:tc>
          <w:tcPr>
            <w:tcW w:w="2302" w:type="dxa"/>
          </w:tcPr>
          <w:p w14:paraId="0E4FD470" w14:textId="77777777" w:rsidR="003600EA" w:rsidRPr="0012082B" w:rsidRDefault="003600EA">
            <w:r w:rsidRPr="0012082B">
              <w:t>2016</w:t>
            </w:r>
          </w:p>
        </w:tc>
      </w:tr>
      <w:tr w:rsidR="003600EA" w14:paraId="19D2A265" w14:textId="77777777" w:rsidTr="003600EA">
        <w:tc>
          <w:tcPr>
            <w:tcW w:w="2301" w:type="dxa"/>
          </w:tcPr>
          <w:p w14:paraId="2D909ADD" w14:textId="77777777" w:rsidR="003600EA" w:rsidRPr="0012082B" w:rsidRDefault="003600EA">
            <w:r w:rsidRPr="0012082B">
              <w:t xml:space="preserve">Roula </w:t>
            </w:r>
            <w:proofErr w:type="spellStart"/>
            <w:r w:rsidRPr="0012082B">
              <w:t>Safar</w:t>
            </w:r>
            <w:proofErr w:type="spellEnd"/>
            <w:r w:rsidRPr="0012082B">
              <w:t xml:space="preserve"> chante Paul Valéry (CD </w:t>
            </w:r>
            <w:proofErr w:type="spellStart"/>
            <w:r w:rsidRPr="0012082B">
              <w:t>audio+livret</w:t>
            </w:r>
            <w:proofErr w:type="spellEnd"/>
            <w:r w:rsidRPr="0012082B">
              <w:t>)</w:t>
            </w:r>
          </w:p>
        </w:tc>
        <w:tc>
          <w:tcPr>
            <w:tcW w:w="2301" w:type="dxa"/>
          </w:tcPr>
          <w:p w14:paraId="1F91CE1A" w14:textId="77777777" w:rsidR="003600EA" w:rsidRPr="0012082B" w:rsidRDefault="003600EA">
            <w:r w:rsidRPr="0012082B">
              <w:t>Roula SAFAR</w:t>
            </w:r>
          </w:p>
        </w:tc>
        <w:tc>
          <w:tcPr>
            <w:tcW w:w="2302" w:type="dxa"/>
          </w:tcPr>
          <w:p w14:paraId="379C8FAA" w14:textId="77777777" w:rsidR="003600EA" w:rsidRPr="0012082B" w:rsidRDefault="003600EA">
            <w:r w:rsidRPr="0012082B">
              <w:t>Sous la lime, Paris</w:t>
            </w:r>
          </w:p>
        </w:tc>
        <w:tc>
          <w:tcPr>
            <w:tcW w:w="2302" w:type="dxa"/>
          </w:tcPr>
          <w:p w14:paraId="0C404CE5" w14:textId="77777777" w:rsidR="003600EA" w:rsidRPr="0012082B" w:rsidRDefault="003600EA">
            <w:r w:rsidRPr="0012082B">
              <w:t>2016</w:t>
            </w:r>
          </w:p>
        </w:tc>
      </w:tr>
      <w:tr w:rsidR="003600EA" w14:paraId="13C24A2A" w14:textId="77777777" w:rsidTr="003600EA">
        <w:tc>
          <w:tcPr>
            <w:tcW w:w="2301" w:type="dxa"/>
          </w:tcPr>
          <w:p w14:paraId="40ACAED2" w14:textId="77777777" w:rsidR="003600EA" w:rsidRPr="0012082B" w:rsidRDefault="003600EA">
            <w:r w:rsidRPr="0012082B">
              <w:t>Georges Brassens, j’ai rendez-vous avec vous. L’intégrale</w:t>
            </w:r>
          </w:p>
        </w:tc>
        <w:tc>
          <w:tcPr>
            <w:tcW w:w="2301" w:type="dxa"/>
          </w:tcPr>
          <w:p w14:paraId="3BBB759F" w14:textId="77777777" w:rsidR="003600EA" w:rsidRPr="0012082B" w:rsidRDefault="003600EA">
            <w:r w:rsidRPr="0012082B">
              <w:t>Georges BRASSENS</w:t>
            </w:r>
          </w:p>
        </w:tc>
        <w:tc>
          <w:tcPr>
            <w:tcW w:w="2302" w:type="dxa"/>
          </w:tcPr>
          <w:p w14:paraId="219C2B9B" w14:textId="77777777" w:rsidR="003600EA" w:rsidRPr="0012082B" w:rsidRDefault="003600EA">
            <w:r w:rsidRPr="0012082B">
              <w:t>Robert Laffont, Bouquins</w:t>
            </w:r>
          </w:p>
        </w:tc>
        <w:tc>
          <w:tcPr>
            <w:tcW w:w="2302" w:type="dxa"/>
          </w:tcPr>
          <w:p w14:paraId="7F41A0C9" w14:textId="77777777" w:rsidR="003600EA" w:rsidRPr="0012082B" w:rsidRDefault="003600EA">
            <w:r w:rsidRPr="0012082B">
              <w:t>2018</w:t>
            </w:r>
          </w:p>
        </w:tc>
      </w:tr>
      <w:tr w:rsidR="003600EA" w14:paraId="1152385B" w14:textId="77777777" w:rsidTr="003600EA">
        <w:tc>
          <w:tcPr>
            <w:tcW w:w="2301" w:type="dxa"/>
          </w:tcPr>
          <w:p w14:paraId="1FA3EC93" w14:textId="77777777" w:rsidR="003600EA" w:rsidRPr="0012082B" w:rsidRDefault="003600EA">
            <w:r w:rsidRPr="0012082B">
              <w:t>Brassens, mais où sont les mots d’antan ?</w:t>
            </w:r>
          </w:p>
        </w:tc>
        <w:tc>
          <w:tcPr>
            <w:tcW w:w="2301" w:type="dxa"/>
          </w:tcPr>
          <w:p w14:paraId="6EB78988" w14:textId="77777777" w:rsidR="003600EA" w:rsidRPr="0012082B" w:rsidRDefault="003600EA">
            <w:r w:rsidRPr="0012082B">
              <w:t>Jean-Louis GARITTE</w:t>
            </w:r>
          </w:p>
        </w:tc>
        <w:tc>
          <w:tcPr>
            <w:tcW w:w="2302" w:type="dxa"/>
          </w:tcPr>
          <w:p w14:paraId="12242736" w14:textId="77777777" w:rsidR="003600EA" w:rsidRPr="0012082B" w:rsidRDefault="003600EA">
            <w:proofErr w:type="spellStart"/>
            <w:r w:rsidRPr="0012082B">
              <w:t>Atlande</w:t>
            </w:r>
            <w:proofErr w:type="spellEnd"/>
          </w:p>
        </w:tc>
        <w:tc>
          <w:tcPr>
            <w:tcW w:w="2302" w:type="dxa"/>
          </w:tcPr>
          <w:p w14:paraId="1000FF63" w14:textId="77777777" w:rsidR="003600EA" w:rsidRPr="0012082B" w:rsidRDefault="003600EA">
            <w:r w:rsidRPr="0012082B">
              <w:t>2018</w:t>
            </w:r>
          </w:p>
        </w:tc>
      </w:tr>
      <w:tr w:rsidR="003600EA" w14:paraId="1C66839D" w14:textId="77777777" w:rsidTr="003600EA">
        <w:tc>
          <w:tcPr>
            <w:tcW w:w="2301" w:type="dxa"/>
          </w:tcPr>
          <w:p w14:paraId="1A48C82A" w14:textId="77777777" w:rsidR="003600EA" w:rsidRPr="0012082B" w:rsidRDefault="003600EA">
            <w:r w:rsidRPr="0012082B">
              <w:t>Féérie d’une terre pauvre</w:t>
            </w:r>
          </w:p>
        </w:tc>
        <w:tc>
          <w:tcPr>
            <w:tcW w:w="2301" w:type="dxa"/>
          </w:tcPr>
          <w:p w14:paraId="7533A336" w14:textId="77777777" w:rsidR="003600EA" w:rsidRPr="0012082B" w:rsidRDefault="003600EA">
            <w:r w:rsidRPr="0012082B">
              <w:t>Georgette MILHAU</w:t>
            </w:r>
          </w:p>
        </w:tc>
        <w:tc>
          <w:tcPr>
            <w:tcW w:w="2302" w:type="dxa"/>
          </w:tcPr>
          <w:p w14:paraId="5909320C" w14:textId="77777777" w:rsidR="003600EA" w:rsidRPr="0012082B" w:rsidRDefault="003600EA">
            <w:r w:rsidRPr="0012082B">
              <w:t>Les cahiers du Lodévois-Larzac n°31</w:t>
            </w:r>
          </w:p>
        </w:tc>
        <w:tc>
          <w:tcPr>
            <w:tcW w:w="2302" w:type="dxa"/>
          </w:tcPr>
          <w:p w14:paraId="50D1D1B2" w14:textId="77777777" w:rsidR="003600EA" w:rsidRPr="0012082B" w:rsidRDefault="003600EA">
            <w:r w:rsidRPr="0012082B">
              <w:t>2008</w:t>
            </w:r>
          </w:p>
        </w:tc>
      </w:tr>
      <w:tr w:rsidR="003600EA" w14:paraId="7597D076" w14:textId="77777777" w:rsidTr="003600EA">
        <w:tc>
          <w:tcPr>
            <w:tcW w:w="2301" w:type="dxa"/>
          </w:tcPr>
          <w:p w14:paraId="23D3F1BB" w14:textId="77777777" w:rsidR="003600EA" w:rsidRPr="0012082B" w:rsidRDefault="003600EA">
            <w:r w:rsidRPr="0012082B">
              <w:t>La nature comestible</w:t>
            </w:r>
          </w:p>
        </w:tc>
        <w:tc>
          <w:tcPr>
            <w:tcW w:w="2301" w:type="dxa"/>
          </w:tcPr>
          <w:p w14:paraId="14ED68A8" w14:textId="77777777" w:rsidR="003600EA" w:rsidRPr="0012082B" w:rsidRDefault="003600EA">
            <w:r w:rsidRPr="0012082B">
              <w:t>Ivan BURROWS</w:t>
            </w:r>
          </w:p>
        </w:tc>
        <w:tc>
          <w:tcPr>
            <w:tcW w:w="2302" w:type="dxa"/>
          </w:tcPr>
          <w:p w14:paraId="72D4A0B6" w14:textId="77777777" w:rsidR="003600EA" w:rsidRPr="0012082B" w:rsidRDefault="003600EA">
            <w:proofErr w:type="spellStart"/>
            <w:r w:rsidRPr="0012082B">
              <w:t>Delachaix</w:t>
            </w:r>
            <w:proofErr w:type="spellEnd"/>
            <w:r w:rsidRPr="0012082B">
              <w:t xml:space="preserve"> et </w:t>
            </w:r>
            <w:proofErr w:type="spellStart"/>
            <w:r w:rsidRPr="0012082B">
              <w:t>Niestlé</w:t>
            </w:r>
            <w:proofErr w:type="spellEnd"/>
          </w:p>
        </w:tc>
        <w:tc>
          <w:tcPr>
            <w:tcW w:w="2302" w:type="dxa"/>
          </w:tcPr>
          <w:p w14:paraId="62266259" w14:textId="77777777" w:rsidR="003600EA" w:rsidRPr="0012082B" w:rsidRDefault="003600EA">
            <w:r w:rsidRPr="0012082B">
              <w:t>2009</w:t>
            </w:r>
          </w:p>
        </w:tc>
      </w:tr>
      <w:tr w:rsidR="003600EA" w14:paraId="1169045D" w14:textId="77777777" w:rsidTr="003600EA">
        <w:tc>
          <w:tcPr>
            <w:tcW w:w="2301" w:type="dxa"/>
          </w:tcPr>
          <w:p w14:paraId="5C2540CB" w14:textId="77777777" w:rsidR="003600EA" w:rsidRPr="0012082B" w:rsidRDefault="003600EA">
            <w:r w:rsidRPr="0012082B">
              <w:t>Montpellier, de savants en découvertes</w:t>
            </w:r>
          </w:p>
        </w:tc>
        <w:tc>
          <w:tcPr>
            <w:tcW w:w="2301" w:type="dxa"/>
          </w:tcPr>
          <w:p w14:paraId="1C338464" w14:textId="77777777" w:rsidR="003600EA" w:rsidRPr="0012082B" w:rsidRDefault="0012082B">
            <w:r w:rsidRPr="0012082B">
              <w:t>Valdo PELLEGRIN</w:t>
            </w:r>
          </w:p>
        </w:tc>
        <w:tc>
          <w:tcPr>
            <w:tcW w:w="2302" w:type="dxa"/>
          </w:tcPr>
          <w:p w14:paraId="7F6A9F3B" w14:textId="77777777" w:rsidR="003600EA" w:rsidRPr="0012082B" w:rsidRDefault="0012082B">
            <w:r w:rsidRPr="0012082B">
              <w:t>Alcide</w:t>
            </w:r>
          </w:p>
        </w:tc>
        <w:tc>
          <w:tcPr>
            <w:tcW w:w="2302" w:type="dxa"/>
          </w:tcPr>
          <w:p w14:paraId="386B8F66" w14:textId="77777777" w:rsidR="003600EA" w:rsidRPr="0012082B" w:rsidRDefault="0012082B">
            <w:r w:rsidRPr="0012082B">
              <w:t>2017</w:t>
            </w:r>
          </w:p>
        </w:tc>
      </w:tr>
      <w:tr w:rsidR="003600EA" w14:paraId="00E63DE8" w14:textId="77777777" w:rsidTr="003600EA">
        <w:tc>
          <w:tcPr>
            <w:tcW w:w="2301" w:type="dxa"/>
          </w:tcPr>
          <w:p w14:paraId="04D92221" w14:textId="77777777" w:rsidR="003600EA" w:rsidRPr="0012082B" w:rsidRDefault="0012082B">
            <w:proofErr w:type="spellStart"/>
            <w:r w:rsidRPr="0012082B">
              <w:t>Talitha</w:t>
            </w:r>
            <w:proofErr w:type="spellEnd"/>
            <w:r w:rsidRPr="0012082B">
              <w:t xml:space="preserve"> </w:t>
            </w:r>
            <w:proofErr w:type="spellStart"/>
            <w:r w:rsidRPr="0012082B">
              <w:t>Koum</w:t>
            </w:r>
            <w:proofErr w:type="spellEnd"/>
            <w:r w:rsidRPr="0012082B">
              <w:t xml:space="preserve"> ! Eveille la source qui est en toi </w:t>
            </w:r>
          </w:p>
        </w:tc>
        <w:tc>
          <w:tcPr>
            <w:tcW w:w="2301" w:type="dxa"/>
          </w:tcPr>
          <w:p w14:paraId="18FF0443" w14:textId="77777777" w:rsidR="003600EA" w:rsidRPr="0012082B" w:rsidRDefault="0012082B">
            <w:r w:rsidRPr="0012082B">
              <w:t>Patrice GOURRIER</w:t>
            </w:r>
          </w:p>
        </w:tc>
        <w:tc>
          <w:tcPr>
            <w:tcW w:w="2302" w:type="dxa"/>
          </w:tcPr>
          <w:p w14:paraId="0A5341A1" w14:textId="77777777" w:rsidR="003600EA" w:rsidRPr="0012082B" w:rsidRDefault="0012082B">
            <w:r w:rsidRPr="0012082B">
              <w:t>DDB</w:t>
            </w:r>
          </w:p>
        </w:tc>
        <w:tc>
          <w:tcPr>
            <w:tcW w:w="2302" w:type="dxa"/>
          </w:tcPr>
          <w:p w14:paraId="37097550" w14:textId="77777777" w:rsidR="003600EA" w:rsidRPr="0012082B" w:rsidRDefault="0012082B">
            <w:r w:rsidRPr="0012082B">
              <w:t>2001</w:t>
            </w:r>
          </w:p>
        </w:tc>
      </w:tr>
      <w:tr w:rsidR="003600EA" w14:paraId="3DC8377A" w14:textId="77777777" w:rsidTr="003600EA">
        <w:tc>
          <w:tcPr>
            <w:tcW w:w="2301" w:type="dxa"/>
          </w:tcPr>
          <w:p w14:paraId="1BE19778" w14:textId="77777777" w:rsidR="003600EA" w:rsidRPr="0012082B" w:rsidRDefault="0012082B">
            <w:r w:rsidRPr="0012082B">
              <w:t>Quand la médecine trouve la solution</w:t>
            </w:r>
          </w:p>
        </w:tc>
        <w:tc>
          <w:tcPr>
            <w:tcW w:w="2301" w:type="dxa"/>
          </w:tcPr>
          <w:p w14:paraId="387C9430" w14:textId="77777777" w:rsidR="003600EA" w:rsidRPr="0012082B" w:rsidRDefault="0012082B">
            <w:r w:rsidRPr="0012082B">
              <w:t>Bernard BOURRIE</w:t>
            </w:r>
          </w:p>
        </w:tc>
        <w:tc>
          <w:tcPr>
            <w:tcW w:w="2302" w:type="dxa"/>
          </w:tcPr>
          <w:p w14:paraId="1E4DC041" w14:textId="77777777" w:rsidR="003600EA" w:rsidRPr="0012082B" w:rsidRDefault="0012082B">
            <w:r w:rsidRPr="0012082B">
              <w:t>Le papillon rouge</w:t>
            </w:r>
          </w:p>
        </w:tc>
        <w:tc>
          <w:tcPr>
            <w:tcW w:w="2302" w:type="dxa"/>
          </w:tcPr>
          <w:p w14:paraId="27D5526F" w14:textId="77777777" w:rsidR="003600EA" w:rsidRPr="0012082B" w:rsidRDefault="0012082B">
            <w:r w:rsidRPr="0012082B">
              <w:t>2018</w:t>
            </w:r>
          </w:p>
        </w:tc>
      </w:tr>
      <w:bookmarkEnd w:id="0"/>
    </w:tbl>
    <w:p w14:paraId="45052447" w14:textId="77777777" w:rsidR="00281228" w:rsidRDefault="00281228"/>
    <w:sectPr w:rsidR="00281228" w:rsidSect="0028122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2E413" w14:textId="77777777" w:rsidR="00392690" w:rsidRDefault="00392690" w:rsidP="00392690">
      <w:r>
        <w:separator/>
      </w:r>
    </w:p>
  </w:endnote>
  <w:endnote w:type="continuationSeparator" w:id="0">
    <w:p w14:paraId="17AC6477" w14:textId="77777777" w:rsidR="00392690" w:rsidRDefault="00392690" w:rsidP="0039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D9347" w14:textId="77777777" w:rsidR="00392690" w:rsidRDefault="00392690" w:rsidP="00392690">
      <w:r>
        <w:separator/>
      </w:r>
    </w:p>
  </w:footnote>
  <w:footnote w:type="continuationSeparator" w:id="0">
    <w:p w14:paraId="5C2B98AA" w14:textId="77777777" w:rsidR="00392690" w:rsidRDefault="00392690" w:rsidP="00392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1CADB" w14:textId="77777777" w:rsidR="00392690" w:rsidRDefault="00392690">
    <w:pPr>
      <w:pStyle w:val="En-tte"/>
    </w:pPr>
    <w:r>
      <w:t>Sète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EA"/>
    <w:rsid w:val="0012082B"/>
    <w:rsid w:val="00281228"/>
    <w:rsid w:val="003600EA"/>
    <w:rsid w:val="003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16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60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926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2690"/>
  </w:style>
  <w:style w:type="paragraph" w:styleId="Pieddepage">
    <w:name w:val="footer"/>
    <w:basedOn w:val="Normal"/>
    <w:link w:val="PieddepageCar"/>
    <w:uiPriority w:val="99"/>
    <w:unhideWhenUsed/>
    <w:rsid w:val="003926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6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60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926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2690"/>
  </w:style>
  <w:style w:type="paragraph" w:styleId="Pieddepage">
    <w:name w:val="footer"/>
    <w:basedOn w:val="Normal"/>
    <w:link w:val="PieddepageCar"/>
    <w:uiPriority w:val="99"/>
    <w:unhideWhenUsed/>
    <w:rsid w:val="003926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0E812-CD41-1744-8E20-B629C5B8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2018-09-13T12:08:00Z</dcterms:created>
  <dcterms:modified xsi:type="dcterms:W3CDTF">2018-09-13T12:29:00Z</dcterms:modified>
</cp:coreProperties>
</file>